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54" w:type="dxa"/>
        <w:tblInd w:w="89" w:type="dxa"/>
        <w:tblLook w:val="04A0"/>
      </w:tblPr>
      <w:tblGrid>
        <w:gridCol w:w="1778"/>
        <w:gridCol w:w="226"/>
        <w:gridCol w:w="2083"/>
        <w:gridCol w:w="803"/>
        <w:gridCol w:w="444"/>
        <w:gridCol w:w="1206"/>
        <w:gridCol w:w="126"/>
        <w:gridCol w:w="1296"/>
        <w:gridCol w:w="992"/>
      </w:tblGrid>
      <w:tr w:rsidR="00A3196F" w:rsidTr="00A3196F">
        <w:trPr>
          <w:trHeight w:val="658"/>
        </w:trPr>
        <w:tc>
          <w:tcPr>
            <w:tcW w:w="8954" w:type="dxa"/>
            <w:gridSpan w:val="9"/>
            <w:noWrap/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附件3</w:t>
            </w:r>
          </w:p>
          <w:p w:rsidR="00A3196F" w:rsidRDefault="00A3196F">
            <w:pPr>
              <w:widowControl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</w:pPr>
          </w:p>
          <w:p w:rsidR="00A3196F" w:rsidRDefault="00A3196F">
            <w:pPr>
              <w:widowControl/>
              <w:jc w:val="center"/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2"/>
                <w:szCs w:val="32"/>
              </w:rPr>
              <w:t>项目推荐表</w:t>
            </w:r>
          </w:p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（样表，填报时请到www.tol.edu.cn网站下载附件压缩包，统一使用EXCEL表。）</w:t>
            </w:r>
          </w:p>
        </w:tc>
      </w:tr>
      <w:tr w:rsidR="00A3196F" w:rsidTr="00A3196F">
        <w:trPr>
          <w:trHeight w:val="658"/>
        </w:trPr>
        <w:tc>
          <w:tcPr>
            <w:tcW w:w="48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高校名称：</w:t>
            </w:r>
          </w:p>
        </w:tc>
        <w:tc>
          <w:tcPr>
            <w:tcW w:w="40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填表日期：</w:t>
            </w:r>
          </w:p>
        </w:tc>
      </w:tr>
      <w:tr w:rsidR="00A3196F" w:rsidTr="00A3196F">
        <w:trPr>
          <w:trHeight w:val="750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*项目类别：</w:t>
            </w:r>
          </w:p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（A/B/C）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A3196F" w:rsidTr="00A3196F">
        <w:trPr>
          <w:trHeight w:val="636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 所属领域</w:t>
            </w:r>
          </w:p>
        </w:tc>
        <w:tc>
          <w:tcPr>
            <w:tcW w:w="6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196F" w:rsidRDefault="00A3196F">
            <w:pPr>
              <w:widowControl/>
              <w:ind w:firstLineChars="100" w:firstLine="241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A3196F" w:rsidTr="00A3196F">
        <w:trPr>
          <w:trHeight w:val="450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技术成熟度</w:t>
            </w:r>
          </w:p>
        </w:tc>
        <w:tc>
          <w:tcPr>
            <w:tcW w:w="6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ind w:firstLineChars="100" w:firstLine="24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□小试   □中试   □工业化实验   □成熟</w:t>
            </w:r>
          </w:p>
        </w:tc>
      </w:tr>
      <w:tr w:rsidR="00A3196F" w:rsidTr="00A3196F">
        <w:trPr>
          <w:trHeight w:val="750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已投入成本</w:t>
            </w:r>
          </w:p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（人力、物料等）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ind w:firstLineChars="100" w:firstLine="24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期望成交价格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3196F" w:rsidTr="00A3196F">
        <w:trPr>
          <w:trHeight w:val="3706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项目简介</w:t>
            </w:r>
          </w:p>
        </w:tc>
        <w:tc>
          <w:tcPr>
            <w:tcW w:w="6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3196F" w:rsidTr="00A3196F">
        <w:trPr>
          <w:trHeight w:val="1115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曾获奖项和荣誉（可另附）</w:t>
            </w:r>
          </w:p>
        </w:tc>
        <w:tc>
          <w:tcPr>
            <w:tcW w:w="6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A3196F" w:rsidTr="00A3196F">
        <w:trPr>
          <w:trHeight w:val="450"/>
        </w:trPr>
        <w:tc>
          <w:tcPr>
            <w:tcW w:w="20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参展形式</w:t>
            </w:r>
          </w:p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(多选)</w:t>
            </w:r>
          </w:p>
        </w:tc>
        <w:tc>
          <w:tcPr>
            <w:tcW w:w="6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ind w:firstLineChars="100" w:firstLine="24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□实物  □模型  □体验互动  □多媒体播放  □其它</w:t>
            </w:r>
          </w:p>
        </w:tc>
      </w:tr>
      <w:tr w:rsidR="00A3196F" w:rsidTr="00A3196F">
        <w:trPr>
          <w:trHeight w:val="450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交易方式</w:t>
            </w:r>
          </w:p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（多选）</w:t>
            </w:r>
          </w:p>
        </w:tc>
        <w:tc>
          <w:tcPr>
            <w:tcW w:w="71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ind w:firstLineChars="100" w:firstLine="24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□整体转让  □技术许可  □合作开发 □技术入股  □其它</w:t>
            </w:r>
          </w:p>
        </w:tc>
      </w:tr>
      <w:tr w:rsidR="00A3196F" w:rsidTr="00A3196F">
        <w:trPr>
          <w:trHeight w:val="450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项目联系人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职  称</w:t>
            </w:r>
          </w:p>
        </w:tc>
        <w:tc>
          <w:tcPr>
            <w:tcW w:w="3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3196F" w:rsidTr="00A3196F">
        <w:trPr>
          <w:trHeight w:val="450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  话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邮  箱</w:t>
            </w:r>
          </w:p>
        </w:tc>
        <w:tc>
          <w:tcPr>
            <w:tcW w:w="3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A3196F" w:rsidRDefault="00A3196F" w:rsidP="00A3196F">
      <w:pPr>
        <w:spacing w:line="480" w:lineRule="exact"/>
        <w:rPr>
          <w:rFonts w:ascii="宋体" w:hAnsi="宋体" w:cs="Times New Roman"/>
          <w:sz w:val="28"/>
          <w:szCs w:val="28"/>
        </w:rPr>
      </w:pPr>
    </w:p>
    <w:p w:rsidR="00A3196F" w:rsidRDefault="00A3196F" w:rsidP="00A3196F">
      <w:pPr>
        <w:spacing w:line="480" w:lineRule="exact"/>
        <w:rPr>
          <w:rFonts w:ascii="宋体" w:hAnsi="宋体" w:hint="eastAsia"/>
          <w:sz w:val="28"/>
          <w:szCs w:val="28"/>
        </w:rPr>
      </w:pPr>
    </w:p>
    <w:p w:rsidR="00A3196F" w:rsidRDefault="00A3196F" w:rsidP="00A3196F">
      <w:pPr>
        <w:widowControl/>
        <w:jc w:val="center"/>
        <w:rPr>
          <w:rFonts w:ascii="宋体" w:hAnsi="宋体" w:cs="宋体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lastRenderedPageBreak/>
        <w:t>项目汇总表（样表）</w:t>
      </w:r>
    </w:p>
    <w:p w:rsidR="00A3196F" w:rsidRDefault="00A3196F" w:rsidP="00A3196F">
      <w:pPr>
        <w:widowControl/>
        <w:jc w:val="center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（填报时请到www.tol.edu.cn网站下载附件压缩包，统一使用EXCEL表。）</w:t>
      </w:r>
    </w:p>
    <w:p w:rsidR="00A3196F" w:rsidRDefault="00A3196F" w:rsidP="00A3196F">
      <w:pPr>
        <w:widowControl/>
        <w:jc w:val="center"/>
        <w:rPr>
          <w:rFonts w:ascii="宋体" w:hAnsi="宋体" w:cs="宋体" w:hint="eastAsia"/>
          <w:color w:val="000000"/>
          <w:kern w:val="0"/>
          <w:sz w:val="36"/>
          <w:szCs w:val="36"/>
        </w:rPr>
      </w:pP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2914"/>
        <w:gridCol w:w="1301"/>
        <w:gridCol w:w="2693"/>
        <w:gridCol w:w="1233"/>
      </w:tblGrid>
      <w:tr w:rsidR="00A3196F" w:rsidTr="00A3196F">
        <w:trPr>
          <w:trHeight w:val="69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  <w:p w:rsidR="00A3196F" w:rsidRDefault="00A31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EF3"/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重点展示项目（A类）至少10项</w:t>
            </w: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重点推介项目（B类）至少50项</w:t>
            </w: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*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A3196F" w:rsidTr="00A3196F">
        <w:trPr>
          <w:trHeight w:val="458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szCs w:val="21"/>
              </w:rPr>
              <w:t>推荐路演项目（C类）至少2项</w:t>
            </w:r>
          </w:p>
        </w:tc>
      </w:tr>
      <w:tr w:rsidR="00A3196F" w:rsidTr="00A3196F">
        <w:trPr>
          <w:trHeight w:val="459"/>
          <w:jc w:val="center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96F" w:rsidRDefault="00A31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6F" w:rsidRDefault="00A319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A3196F" w:rsidRDefault="00A3196F" w:rsidP="00A3196F">
      <w:pPr>
        <w:spacing w:beforeLines="50"/>
        <w:ind w:firstLineChars="100" w:firstLine="210"/>
        <w:rPr>
          <w:rFonts w:ascii="宋体" w:hAnsi="宋体" w:cs="Times New Roman" w:hint="eastAsia"/>
          <w:szCs w:val="21"/>
        </w:rPr>
      </w:pPr>
      <w:r>
        <w:rPr>
          <w:rFonts w:ascii="宋体" w:hAnsi="宋体" w:hint="eastAsia"/>
          <w:szCs w:val="21"/>
        </w:rPr>
        <w:t>（可根据需要自行增减表格）</w:t>
      </w:r>
    </w:p>
    <w:p w:rsidR="00A3196F" w:rsidRPr="00A3196F" w:rsidRDefault="00A3196F" w:rsidP="00A3196F">
      <w:pPr>
        <w:widowControl/>
        <w:spacing w:line="360" w:lineRule="auto"/>
        <w:rPr>
          <w:rFonts w:ascii="宋体" w:hAnsi="宋体" w:hint="eastAsia"/>
          <w:sz w:val="28"/>
          <w:szCs w:val="28"/>
        </w:rPr>
      </w:pPr>
    </w:p>
    <w:p w:rsidR="00A3196F" w:rsidRDefault="00A3196F" w:rsidP="00A3196F">
      <w:pPr>
        <w:widowControl/>
        <w:spacing w:line="360" w:lineRule="auto"/>
        <w:rPr>
          <w:rFonts w:ascii="宋体" w:hAnsi="宋体" w:hint="eastAsia"/>
          <w:sz w:val="28"/>
          <w:szCs w:val="28"/>
        </w:rPr>
      </w:pPr>
    </w:p>
    <w:p w:rsidR="00A3196F" w:rsidRDefault="00A3196F" w:rsidP="00A3196F">
      <w:pPr>
        <w:widowControl/>
        <w:jc w:val="center"/>
        <w:rPr>
          <w:rFonts w:ascii="宋体" w:hAnsi="宋体" w:hint="eastAsia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lastRenderedPageBreak/>
        <w:t>填 表 说 明</w:t>
      </w:r>
    </w:p>
    <w:p w:rsidR="00A3196F" w:rsidRDefault="00A3196F" w:rsidP="00A3196F">
      <w:pPr>
        <w:spacing w:line="480" w:lineRule="exact"/>
        <w:jc w:val="center"/>
        <w:rPr>
          <w:rFonts w:ascii="宋体" w:hAnsi="宋体" w:hint="eastAsia"/>
          <w:b/>
          <w:spacing w:val="100"/>
          <w:sz w:val="28"/>
          <w:szCs w:val="28"/>
        </w:rPr>
      </w:pPr>
    </w:p>
    <w:p w:rsidR="00A3196F" w:rsidRDefault="00A3196F" w:rsidP="00A3196F">
      <w:pPr>
        <w:spacing w:line="44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一.《项目推荐表》（附件3）填表说明</w:t>
      </w:r>
    </w:p>
    <w:p w:rsidR="00A3196F" w:rsidRDefault="00A3196F" w:rsidP="00A3196F">
      <w:pPr>
        <w:spacing w:line="44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1.每所高校至少推荐62项优秀科技成果项目，其中包括重点展示项目（A类）至少10项，重点推介项目（B类）至少50项，推荐路演项目（C类）至少2项；</w:t>
      </w:r>
    </w:p>
    <w:p w:rsidR="00A3196F" w:rsidRDefault="00A3196F" w:rsidP="00A3196F">
      <w:pPr>
        <w:spacing w:line="44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每表推荐一个项目，项目简介包含成果概述、技术及产品特点、应用领域、产能及主要经济技术指标、投入需求等，可图文并茂，字数300～500字以内，图片3～4张，分辨率为150dpi。带“*”标识的请点击下拉菜单选择内容，如图：</w:t>
      </w:r>
    </w:p>
    <w:p w:rsidR="00A3196F" w:rsidRDefault="00A3196F" w:rsidP="00A3196F">
      <w:pPr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555750" cy="807720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8"/>
          <w:szCs w:val="28"/>
        </w:rPr>
        <w:t xml:space="preserve">  </w:t>
      </w:r>
      <w:r>
        <w:rPr>
          <w:rFonts w:ascii="宋体" w:hAnsi="宋体" w:cs="宋体"/>
          <w:noProof/>
          <w:sz w:val="24"/>
        </w:rPr>
        <w:drawing>
          <wp:inline distT="0" distB="0" distL="0" distR="0">
            <wp:extent cx="4061460" cy="783590"/>
            <wp:effectExtent l="19050" t="0" r="0" b="0"/>
            <wp:docPr id="2" name="图片 2" descr="C:\Users\lenovo\AppData\Roaming\Tencent\Users\282848112\QQ\WinTemp\RichOle\X1~LG9%O_CAG}(4L150U{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Roaming\Tencent\Users\282848112\QQ\WinTemp\RichOle\X1~LG9%O_CAG}(4L150U{FD.pn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96F" w:rsidRDefault="00A3196F" w:rsidP="00A3196F">
      <w:pPr>
        <w:spacing w:line="440" w:lineRule="exact"/>
        <w:ind w:firstLineChars="200" w:firstLine="420"/>
        <w:rPr>
          <w:rFonts w:ascii="宋体" w:hAnsi="宋体" w:cs="Times New Roman" w:hint="eastAsia"/>
          <w:szCs w:val="21"/>
        </w:rPr>
      </w:pPr>
      <w:r>
        <w:rPr>
          <w:rFonts w:ascii="宋体" w:hAnsi="宋体" w:hint="eastAsia"/>
          <w:szCs w:val="21"/>
        </w:rPr>
        <w:t>二.文件命名</w:t>
      </w:r>
    </w:p>
    <w:p w:rsidR="00A3196F" w:rsidRDefault="00A3196F" w:rsidP="00A3196F">
      <w:pPr>
        <w:spacing w:line="44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以学校名称建立一个总的文件夹，下设各类别项目文件夹，以“A/B/C类”命名；每个项目需单独建立文件夹（内容包括该项目推荐表和相关附件等），项目文件夹按项目名称命名，在总文件夹里附项目汇总表（详见样表），如图：</w:t>
      </w:r>
    </w:p>
    <w:p w:rsidR="00A3196F" w:rsidRDefault="00A3196F" w:rsidP="00A3196F">
      <w:pPr>
        <w:ind w:firstLineChars="400" w:firstLine="960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72970" cy="1128395"/>
            <wp:effectExtent l="19050" t="0" r="0" b="0"/>
            <wp:docPr id="3" name="图片 3" descr="C:\Users\lenovo\Documents\Tencent Files\282848112\Image\C2C\RQGG2OI1V83(@QYB0CCZIS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Tencent Files\282848112\Image\C2C\RQGG2OI1V83(@QYB0CCZIS9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</w:rPr>
        <w:t xml:space="preserve">       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1924050" cy="1995170"/>
            <wp:effectExtent l="19050" t="0" r="0" b="0"/>
            <wp:docPr id="4" name="图片 4" descr="$`D8TASKZJUROEDZ4%14$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$`D8TASKZJUROEDZ4%14$D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96F" w:rsidRDefault="00A3196F" w:rsidP="00A3196F">
      <w:pPr>
        <w:spacing w:line="440" w:lineRule="atLeast"/>
        <w:ind w:firstLineChars="200" w:firstLine="420"/>
        <w:rPr>
          <w:rFonts w:ascii="宋体" w:hAnsi="宋体" w:cs="Times New Roman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三．截止日期</w:t>
      </w:r>
    </w:p>
    <w:p w:rsidR="00A3196F" w:rsidRDefault="00A3196F" w:rsidP="00A3196F">
      <w:pPr>
        <w:spacing w:line="440" w:lineRule="atLeas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1.请高校于2017年4月15日前，将参会回执（附件2）加盖公章，扫描后发送邮件至：kjh@ tol.edu.cn，同时发送传真至010-62516065；</w:t>
      </w:r>
    </w:p>
    <w:p w:rsidR="00A3196F" w:rsidRDefault="00A3196F" w:rsidP="00A3196F">
      <w:pPr>
        <w:spacing w:line="440" w:lineRule="atLeas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2.请高校于2017年4月20日前，将项目推荐表及项目汇总表电子版压缩包按学校名称命名，发送邮件至：kjh@ tol.edu.cn；</w:t>
      </w:r>
    </w:p>
    <w:p w:rsidR="00A3196F" w:rsidRDefault="00A3196F" w:rsidP="00A3196F">
      <w:pPr>
        <w:spacing w:line="440" w:lineRule="atLeas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3.相关附件和样表可登录中国高校科技成果交易会官方网站（chinakjh.com）、教育部科技发展中心（www.cutech.edu.cn）、中国技术供需在线（www.tol.edu.cn）下载。</w:t>
      </w:r>
    </w:p>
    <w:p w:rsidR="00A3196F" w:rsidRDefault="00A3196F" w:rsidP="00A3196F">
      <w:pPr>
        <w:rPr>
          <w:rFonts w:hint="eastAsia"/>
        </w:rPr>
      </w:pPr>
    </w:p>
    <w:p w:rsidR="00A3196F" w:rsidRDefault="00A3196F" w:rsidP="00A3196F"/>
    <w:p w:rsidR="00402365" w:rsidRDefault="00402365"/>
    <w:sectPr w:rsidR="00402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365" w:rsidRDefault="00402365" w:rsidP="00A3196F">
      <w:r>
        <w:separator/>
      </w:r>
    </w:p>
  </w:endnote>
  <w:endnote w:type="continuationSeparator" w:id="1">
    <w:p w:rsidR="00402365" w:rsidRDefault="00402365" w:rsidP="00A31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365" w:rsidRDefault="00402365" w:rsidP="00A3196F">
      <w:r>
        <w:separator/>
      </w:r>
    </w:p>
  </w:footnote>
  <w:footnote w:type="continuationSeparator" w:id="1">
    <w:p w:rsidR="00402365" w:rsidRDefault="00402365" w:rsidP="00A319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96F"/>
    <w:rsid w:val="00402365"/>
    <w:rsid w:val="00A31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19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19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19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19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lenovo\AppData\Roaming\Tencent\Users\282848112\QQ\WinTemp\RichOle\X1~LG9%25O_CAG%7d(4L150U%7bFD.pn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gif"/><Relationship Id="rId5" Type="http://schemas.openxmlformats.org/officeDocument/2006/relationships/endnotes" Target="endnotes.xml"/><Relationship Id="rId10" Type="http://schemas.openxmlformats.org/officeDocument/2006/relationships/image" Target="file:///C:\Users\lenovo\Documents\Tencent%20Files\282848112\Image\C2C\RQGG2OI1V83(@QYB0CCZIS9.pn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>Lenovo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lenovo8</dc:creator>
  <cp:keywords/>
  <dc:description/>
  <cp:lastModifiedBy>lenovo8</cp:lastModifiedBy>
  <cp:revision>3</cp:revision>
  <dcterms:created xsi:type="dcterms:W3CDTF">2017-03-28T01:24:00Z</dcterms:created>
  <dcterms:modified xsi:type="dcterms:W3CDTF">2017-03-28T01:24:00Z</dcterms:modified>
</cp:coreProperties>
</file>